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F7" w:rsidRPr="00C44A07" w:rsidRDefault="0032736A" w:rsidP="002C56F7">
      <w:pPr>
        <w:spacing w:after="0"/>
        <w:ind w:left="567" w:right="-277"/>
        <w:jc w:val="center"/>
        <w:rPr>
          <w:rFonts w:ascii="Bookman Old Style" w:hAnsi="Bookman Old Style"/>
          <w:b/>
          <w:sz w:val="36"/>
          <w:szCs w:val="36"/>
          <w:lang w:val="en-US"/>
        </w:rPr>
      </w:pPr>
      <w:r>
        <w:rPr>
          <w:rFonts w:ascii="Bodoni MT Black" w:hAnsi="Bodoni MT Black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4035B1D5" wp14:editId="66F403E8">
            <wp:simplePos x="0" y="0"/>
            <wp:positionH relativeFrom="column">
              <wp:posOffset>5467350</wp:posOffset>
            </wp:positionH>
            <wp:positionV relativeFrom="paragraph">
              <wp:posOffset>-136384</wp:posOffset>
            </wp:positionV>
            <wp:extent cx="1263650" cy="1198245"/>
            <wp:effectExtent l="0" t="0" r="0" b="1905"/>
            <wp:wrapNone/>
            <wp:docPr id="3" name="Picture 3" descr="Description: Description: E:\BAITUL MAL 2015\LOGO\BAITUL MAL BARU 20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: Description: E:\BAITUL MAL 2015\LOGO\BAITUL MAL BARU 2015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6F7">
        <w:rPr>
          <w:rFonts w:ascii="Bookman Old Style" w:hAnsi="Bookman Old Style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0288" behindDoc="1" locked="0" layoutInCell="1" allowOverlap="1" wp14:anchorId="1BDE6F2D" wp14:editId="3F5BCF8A">
            <wp:simplePos x="0" y="0"/>
            <wp:positionH relativeFrom="column">
              <wp:posOffset>-656590</wp:posOffset>
            </wp:positionH>
            <wp:positionV relativeFrom="paragraph">
              <wp:posOffset>-137019</wp:posOffset>
            </wp:positionV>
            <wp:extent cx="1174750" cy="1133475"/>
            <wp:effectExtent l="0" t="0" r="6350" b="9525"/>
            <wp:wrapNone/>
            <wp:docPr id="2" name="Picture 2" descr="Description: Description: E:\BAITUL MAL 2015\LOGO\LOGO PEM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E:\BAITUL MAL 2015\LOGO\LOGO PEMKO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6F7" w:rsidRPr="00C44A07">
        <w:rPr>
          <w:rFonts w:ascii="Bookman Old Style" w:hAnsi="Bookman Old Style"/>
          <w:b/>
          <w:sz w:val="36"/>
          <w:szCs w:val="36"/>
        </w:rPr>
        <w:t>PEMERINTAH KOTA LHOKSEUMAW</w:t>
      </w:r>
      <w:r w:rsidR="002C56F7">
        <w:rPr>
          <w:rFonts w:ascii="Bookman Old Style" w:hAnsi="Bookman Old Style"/>
          <w:b/>
          <w:sz w:val="36"/>
          <w:szCs w:val="36"/>
          <w:lang w:val="en-US"/>
        </w:rPr>
        <w:t>E</w:t>
      </w:r>
    </w:p>
    <w:p w:rsidR="002C56F7" w:rsidRPr="00C44A07" w:rsidRDefault="00783A58" w:rsidP="002C56F7">
      <w:pPr>
        <w:spacing w:after="0"/>
        <w:ind w:left="567" w:right="-277"/>
        <w:jc w:val="center"/>
        <w:rPr>
          <w:rFonts w:ascii="Bodoni MT Black" w:hAnsi="Bodoni MT Black"/>
          <w:b/>
          <w:sz w:val="36"/>
          <w:szCs w:val="36"/>
          <w:lang w:val="en-US"/>
        </w:rPr>
      </w:pPr>
      <w:r>
        <w:rPr>
          <w:rFonts w:ascii="Bodoni MT Black" w:hAnsi="Bodoni MT Black"/>
          <w:b/>
          <w:sz w:val="36"/>
          <w:szCs w:val="36"/>
          <w:lang w:val="en-US"/>
        </w:rPr>
        <w:t>PANITIA SELEKSI PENJARINGAN</w:t>
      </w:r>
    </w:p>
    <w:p w:rsidR="002C56F7" w:rsidRPr="00C44A07" w:rsidRDefault="002C56F7" w:rsidP="002C56F7">
      <w:pPr>
        <w:spacing w:after="0"/>
        <w:ind w:left="851" w:right="-277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  <w:lang w:val="en-US"/>
        </w:rPr>
        <w:t xml:space="preserve">         </w:t>
      </w:r>
      <w:r w:rsidRPr="00C44A07">
        <w:rPr>
          <w:rFonts w:ascii="Bookman Old Style" w:hAnsi="Bookman Old Style"/>
          <w:sz w:val="18"/>
          <w:szCs w:val="18"/>
        </w:rPr>
        <w:t>JL. T. HAMZAH BENDAHARA KOMPLEK ISLAMIC CENTRE TELP (0645) 45815</w:t>
      </w:r>
    </w:p>
    <w:p w:rsidR="002C56F7" w:rsidRPr="00C44A07" w:rsidRDefault="002C56F7" w:rsidP="002C56F7">
      <w:pPr>
        <w:spacing w:after="0"/>
        <w:ind w:left="851" w:right="-277"/>
        <w:jc w:val="center"/>
        <w:rPr>
          <w:rFonts w:ascii="Bookman Old Style" w:hAnsi="Bookman Old Style"/>
          <w:sz w:val="18"/>
          <w:szCs w:val="18"/>
        </w:rPr>
      </w:pPr>
      <w:r w:rsidRPr="00C44A07">
        <w:rPr>
          <w:rFonts w:ascii="Bookman Old Style" w:hAnsi="Bookman Old Style"/>
          <w:sz w:val="18"/>
          <w:szCs w:val="18"/>
        </w:rPr>
        <w:t>LHOKSEUMAWE 24351</w:t>
      </w:r>
    </w:p>
    <w:p w:rsidR="002C56F7" w:rsidRPr="00493394" w:rsidRDefault="002C56F7" w:rsidP="002C56F7">
      <w:pPr>
        <w:spacing w:after="0"/>
        <w:ind w:left="567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-550686</wp:posOffset>
                </wp:positionH>
                <wp:positionV relativeFrom="paragraph">
                  <wp:posOffset>130810</wp:posOffset>
                </wp:positionV>
                <wp:extent cx="7049770" cy="0"/>
                <wp:effectExtent l="38100" t="38100" r="5588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97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3.35pt,10.3pt" to="51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B139C1" w:rsidRDefault="00B139C1" w:rsidP="00B139C1">
      <w:pPr>
        <w:spacing w:after="0" w:line="360" w:lineRule="auto"/>
        <w:rPr>
          <w:rFonts w:ascii="Bookman Old Style" w:hAnsi="Bookman Old Style"/>
          <w:lang w:val="en-US"/>
        </w:rPr>
      </w:pPr>
    </w:p>
    <w:p w:rsidR="00B139C1" w:rsidRPr="00E536DB" w:rsidRDefault="00783A58" w:rsidP="00B139C1">
      <w:pPr>
        <w:jc w:val="center"/>
        <w:rPr>
          <w:rFonts w:ascii="Bookman Old Style" w:hAnsi="Bookman Old Style"/>
          <w:b/>
          <w:sz w:val="36"/>
          <w:lang w:val="en-US"/>
        </w:rPr>
      </w:pPr>
      <w:r w:rsidRPr="00E536DB">
        <w:rPr>
          <w:rFonts w:ascii="Bookman Old Style" w:hAnsi="Bookman Old Style"/>
          <w:b/>
          <w:sz w:val="36"/>
          <w:lang w:val="en-US"/>
        </w:rPr>
        <w:t>PENGUMUMAN</w:t>
      </w:r>
    </w:p>
    <w:p w:rsidR="00783A58" w:rsidRDefault="00783A58" w:rsidP="00B139C1">
      <w:pPr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TENTANG</w:t>
      </w:r>
    </w:p>
    <w:p w:rsidR="00783A58" w:rsidRDefault="00E536DB" w:rsidP="00B139C1">
      <w:pPr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PENJARINGAN </w:t>
      </w:r>
      <w:r w:rsidR="00783A58">
        <w:rPr>
          <w:rFonts w:ascii="Bookman Old Style" w:hAnsi="Bookman Old Style"/>
          <w:b/>
          <w:lang w:val="en-US"/>
        </w:rPr>
        <w:t>DAN PENYARINGAN CALON ANGGOTA TENAGA PROFESIONAL KOTA LHOKSEUMAWE PRIODE 2025-2030</w:t>
      </w:r>
    </w:p>
    <w:p w:rsidR="00783A58" w:rsidRDefault="00783A58" w:rsidP="00E536DB">
      <w:pPr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Pemerintah</w:t>
      </w:r>
      <w:proofErr w:type="spellEnd"/>
      <w:r>
        <w:rPr>
          <w:rFonts w:ascii="Bookman Old Style" w:hAnsi="Bookman Old Style"/>
          <w:lang w:val="en-US"/>
        </w:rPr>
        <w:t xml:space="preserve"> Kota </w:t>
      </w:r>
      <w:proofErr w:type="spellStart"/>
      <w:r>
        <w:rPr>
          <w:rFonts w:ascii="Bookman Old Style" w:hAnsi="Bookman Old Style"/>
          <w:lang w:val="en-US"/>
        </w:rPr>
        <w:t>Lhokseumawe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melalui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Panitia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Seleksi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Penjari</w:t>
      </w:r>
      <w:r w:rsidR="0047096E">
        <w:rPr>
          <w:rFonts w:ascii="Bookman Old Style" w:hAnsi="Bookman Old Style"/>
          <w:lang w:val="en-US"/>
        </w:rPr>
        <w:t>ngam</w:t>
      </w:r>
      <w:proofErr w:type="spellEnd"/>
      <w:r w:rsidR="0047096E">
        <w:rPr>
          <w:rFonts w:ascii="Bookman Old Style" w:hAnsi="Bookman Old Style"/>
          <w:lang w:val="en-US"/>
        </w:rPr>
        <w:t xml:space="preserve"> </w:t>
      </w:r>
      <w:proofErr w:type="spellStart"/>
      <w:r w:rsidR="0047096E">
        <w:rPr>
          <w:rFonts w:ascii="Bookman Old Style" w:hAnsi="Bookman Old Style"/>
          <w:lang w:val="en-US"/>
        </w:rPr>
        <w:t>dan</w:t>
      </w:r>
      <w:proofErr w:type="spellEnd"/>
      <w:r w:rsidR="0047096E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Penyaringan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Calon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Anggota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Tenaga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Profesional</w:t>
      </w:r>
      <w:proofErr w:type="spellEnd"/>
      <w:r w:rsidR="008B36BB">
        <w:rPr>
          <w:rFonts w:ascii="Bookman Old Style" w:hAnsi="Bookman Old Style"/>
          <w:lang w:val="en-US"/>
        </w:rPr>
        <w:t xml:space="preserve"> Kota </w:t>
      </w:r>
      <w:proofErr w:type="spellStart"/>
      <w:r w:rsidR="008B36BB">
        <w:rPr>
          <w:rFonts w:ascii="Bookman Old Style" w:hAnsi="Bookman Old Style"/>
          <w:lang w:val="en-US"/>
        </w:rPr>
        <w:t>Lhokseumawe</w:t>
      </w:r>
      <w:proofErr w:type="spellEnd"/>
      <w:r w:rsidR="008B36BB">
        <w:rPr>
          <w:rFonts w:ascii="Bookman Old Style" w:hAnsi="Bookman Old Style"/>
          <w:lang w:val="en-US"/>
        </w:rPr>
        <w:t xml:space="preserve"> 2025-2030 </w:t>
      </w:r>
      <w:proofErr w:type="spellStart"/>
      <w:r w:rsidR="008B36BB">
        <w:rPr>
          <w:rFonts w:ascii="Bookman Old Style" w:hAnsi="Bookman Old Style"/>
          <w:lang w:val="en-US"/>
        </w:rPr>
        <w:t>membuka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pendaftaran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untuk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masyarakat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dalam</w:t>
      </w:r>
      <w:proofErr w:type="spellEnd"/>
      <w:r w:rsidR="008B36BB">
        <w:rPr>
          <w:rFonts w:ascii="Bookman Old Style" w:hAnsi="Bookman Old Style"/>
          <w:lang w:val="en-US"/>
        </w:rPr>
        <w:t xml:space="preserve"> Wilayah Kota </w:t>
      </w:r>
      <w:proofErr w:type="spellStart"/>
      <w:r w:rsidR="008B36BB">
        <w:rPr>
          <w:rFonts w:ascii="Bookman Old Style" w:hAnsi="Bookman Old Style"/>
          <w:lang w:val="en-US"/>
        </w:rPr>
        <w:t>Lhokseumawe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dengan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ketentuan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sebagai</w:t>
      </w:r>
      <w:proofErr w:type="spellEnd"/>
      <w:r w:rsidR="008B36BB">
        <w:rPr>
          <w:rFonts w:ascii="Bookman Old Style" w:hAnsi="Bookman Old Style"/>
          <w:lang w:val="en-US"/>
        </w:rPr>
        <w:t xml:space="preserve"> </w:t>
      </w:r>
      <w:proofErr w:type="spellStart"/>
      <w:r w:rsidR="008B36BB">
        <w:rPr>
          <w:rFonts w:ascii="Bookman Old Style" w:hAnsi="Bookman Old Style"/>
          <w:lang w:val="en-US"/>
        </w:rPr>
        <w:t>berikut</w:t>
      </w:r>
      <w:proofErr w:type="spellEnd"/>
      <w:r w:rsidR="008B36BB">
        <w:rPr>
          <w:rFonts w:ascii="Bookman Old Style" w:hAnsi="Bookman Old Style"/>
          <w:lang w:val="en-US"/>
        </w:rPr>
        <w:t xml:space="preserve"> :</w:t>
      </w:r>
    </w:p>
    <w:p w:rsidR="008B36BB" w:rsidRPr="008B36BB" w:rsidRDefault="00872017" w:rsidP="00872017">
      <w:pPr>
        <w:pStyle w:val="ListParagraph"/>
        <w:numPr>
          <w:ilvl w:val="0"/>
          <w:numId w:val="5"/>
        </w:numPr>
        <w:ind w:hanging="720"/>
        <w:jc w:val="both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W</w:t>
      </w:r>
      <w:r w:rsidR="008B36BB" w:rsidRPr="008B36BB">
        <w:rPr>
          <w:rFonts w:ascii="Bookman Old Style" w:hAnsi="Bookman Old Style"/>
          <w:b/>
          <w:lang w:val="en-US"/>
        </w:rPr>
        <w:t>AKTU DAN TEMPAT PENDAFTARAN</w:t>
      </w:r>
    </w:p>
    <w:p w:rsidR="008B36BB" w:rsidRDefault="008B36BB" w:rsidP="00E536DB">
      <w:pPr>
        <w:pStyle w:val="ListParagraph"/>
        <w:ind w:left="0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Waktu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tempa</w:t>
      </w:r>
      <w:r w:rsidR="002E41D0">
        <w:rPr>
          <w:rFonts w:ascii="Bookman Old Style" w:hAnsi="Bookman Old Style"/>
          <w:lang w:val="en-US"/>
        </w:rPr>
        <w:t>t</w:t>
      </w:r>
      <w:proofErr w:type="spellEnd"/>
      <w:r w:rsidR="002E41D0">
        <w:rPr>
          <w:rFonts w:ascii="Bookman Old Style" w:hAnsi="Bookman Old Style"/>
          <w:lang w:val="en-US"/>
        </w:rPr>
        <w:t xml:space="preserve"> </w:t>
      </w:r>
      <w:proofErr w:type="spellStart"/>
      <w:r w:rsidR="002E41D0">
        <w:rPr>
          <w:rFonts w:ascii="Bookman Old Style" w:hAnsi="Bookman Old Style"/>
          <w:lang w:val="en-US"/>
        </w:rPr>
        <w:t>Pendaftaran</w:t>
      </w:r>
      <w:proofErr w:type="spellEnd"/>
      <w:r w:rsidR="002E41D0">
        <w:rPr>
          <w:rFonts w:ascii="Bookman Old Style" w:hAnsi="Bookman Old Style"/>
          <w:lang w:val="en-US"/>
        </w:rPr>
        <w:t xml:space="preserve"> </w:t>
      </w:r>
      <w:proofErr w:type="spellStart"/>
      <w:r w:rsidR="002E41D0">
        <w:rPr>
          <w:rFonts w:ascii="Bookman Old Style" w:hAnsi="Bookman Old Style"/>
          <w:lang w:val="en-US"/>
        </w:rPr>
        <w:t>dimulai</w:t>
      </w:r>
      <w:proofErr w:type="spellEnd"/>
      <w:r w:rsidR="002E41D0">
        <w:rPr>
          <w:rFonts w:ascii="Bookman Old Style" w:hAnsi="Bookman Old Style"/>
          <w:lang w:val="en-US"/>
        </w:rPr>
        <w:t xml:space="preserve"> </w:t>
      </w:r>
      <w:proofErr w:type="spellStart"/>
      <w:r w:rsidR="002E41D0">
        <w:rPr>
          <w:rFonts w:ascii="Bookman Old Style" w:hAnsi="Bookman Old Style"/>
          <w:lang w:val="en-US"/>
        </w:rPr>
        <w:t>tanggal</w:t>
      </w:r>
      <w:proofErr w:type="spellEnd"/>
      <w:r w:rsidR="002E41D0">
        <w:rPr>
          <w:rFonts w:ascii="Bookman Old Style" w:hAnsi="Bookman Old Style"/>
          <w:lang w:val="en-US"/>
        </w:rPr>
        <w:t xml:space="preserve"> 24 </w:t>
      </w:r>
      <w:proofErr w:type="spellStart"/>
      <w:r w:rsidR="002E41D0">
        <w:rPr>
          <w:rFonts w:ascii="Bookman Old Style" w:hAnsi="Bookman Old Style"/>
          <w:lang w:val="en-US"/>
        </w:rPr>
        <w:t>s.d</w:t>
      </w:r>
      <w:proofErr w:type="spellEnd"/>
      <w:r w:rsidR="002E41D0">
        <w:rPr>
          <w:rFonts w:ascii="Bookman Old Style" w:hAnsi="Bookman Old Style"/>
          <w:lang w:val="en-US"/>
        </w:rPr>
        <w:t xml:space="preserve"> 28</w:t>
      </w:r>
      <w:r w:rsidR="0032736A">
        <w:rPr>
          <w:rFonts w:ascii="Bookman Old Style" w:hAnsi="Bookman Old Style"/>
          <w:lang w:val="en-US"/>
        </w:rPr>
        <w:t xml:space="preserve"> </w:t>
      </w:r>
      <w:proofErr w:type="spellStart"/>
      <w:r w:rsidR="0032736A">
        <w:rPr>
          <w:rFonts w:ascii="Bookman Old Style" w:hAnsi="Bookman Old Style"/>
          <w:lang w:val="en-US"/>
        </w:rPr>
        <w:t>Juli</w:t>
      </w:r>
      <w:proofErr w:type="spellEnd"/>
      <w:r>
        <w:rPr>
          <w:rFonts w:ascii="Bookman Old Style" w:hAnsi="Bookman Old Style"/>
          <w:lang w:val="en-US"/>
        </w:rPr>
        <w:t xml:space="preserve"> 2025 </w:t>
      </w:r>
      <w:r w:rsidR="002E41D0">
        <w:rPr>
          <w:rFonts w:ascii="Bookman Old Style" w:hAnsi="Bookman Old Style"/>
          <w:lang w:val="en-US"/>
        </w:rPr>
        <w:t xml:space="preserve">(Jam </w:t>
      </w:r>
      <w:proofErr w:type="spellStart"/>
      <w:r w:rsidR="002E41D0">
        <w:rPr>
          <w:rFonts w:ascii="Bookman Old Style" w:hAnsi="Bookman Old Style"/>
          <w:lang w:val="en-US"/>
        </w:rPr>
        <w:t>Kerja</w:t>
      </w:r>
      <w:proofErr w:type="spellEnd"/>
      <w:r w:rsidR="002E41D0">
        <w:rPr>
          <w:rFonts w:ascii="Bookman Old Style" w:hAnsi="Bookman Old Style"/>
          <w:lang w:val="en-US"/>
        </w:rPr>
        <w:t xml:space="preserve">) </w:t>
      </w:r>
      <w:proofErr w:type="spellStart"/>
      <w:r>
        <w:rPr>
          <w:rFonts w:ascii="Bookman Old Style" w:hAnsi="Bookman Old Style"/>
          <w:lang w:val="en-US"/>
        </w:rPr>
        <w:t>bertempat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Sekretariat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Baitul</w:t>
      </w:r>
      <w:proofErr w:type="spellEnd"/>
      <w:r>
        <w:rPr>
          <w:rFonts w:ascii="Bookman Old Style" w:hAnsi="Bookman Old Style"/>
          <w:lang w:val="en-US"/>
        </w:rPr>
        <w:t xml:space="preserve"> Mal (BMK) Kota </w:t>
      </w:r>
      <w:proofErr w:type="spellStart"/>
      <w:r>
        <w:rPr>
          <w:rFonts w:ascii="Bookman Old Style" w:hAnsi="Bookman Old Style"/>
          <w:lang w:val="en-US"/>
        </w:rPr>
        <w:t>Lhokseumawe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Jln</w:t>
      </w:r>
      <w:proofErr w:type="spellEnd"/>
      <w:r>
        <w:rPr>
          <w:rFonts w:ascii="Bookman Old Style" w:hAnsi="Bookman Old Style"/>
          <w:lang w:val="en-US"/>
        </w:rPr>
        <w:t xml:space="preserve">. </w:t>
      </w:r>
      <w:proofErr w:type="spellStart"/>
      <w:r>
        <w:rPr>
          <w:rFonts w:ascii="Bookman Old Style" w:hAnsi="Bookman Old Style"/>
          <w:lang w:val="en-US"/>
        </w:rPr>
        <w:t>T.Hamzah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Bendahara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Lantari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Dasar</w:t>
      </w:r>
      <w:proofErr w:type="spellEnd"/>
      <w:r>
        <w:rPr>
          <w:rFonts w:ascii="Bookman Old Style" w:hAnsi="Bookman Old Style"/>
          <w:lang w:val="en-US"/>
        </w:rPr>
        <w:t xml:space="preserve"> Masjid </w:t>
      </w:r>
      <w:proofErr w:type="spellStart"/>
      <w:r>
        <w:rPr>
          <w:rFonts w:ascii="Bookman Old Style" w:hAnsi="Bookman Old Style"/>
          <w:lang w:val="en-US"/>
        </w:rPr>
        <w:t>Agung</w:t>
      </w:r>
      <w:proofErr w:type="spellEnd"/>
      <w:r>
        <w:rPr>
          <w:rFonts w:ascii="Bookman Old Style" w:hAnsi="Bookman Old Style"/>
          <w:lang w:val="en-US"/>
        </w:rPr>
        <w:t xml:space="preserve"> Islamic</w:t>
      </w:r>
      <w:bookmarkStart w:id="0" w:name="_GoBack"/>
      <w:bookmarkEnd w:id="0"/>
      <w:r>
        <w:rPr>
          <w:rFonts w:ascii="Bookman Old Style" w:hAnsi="Bookman Old Style"/>
          <w:lang w:val="en-US"/>
        </w:rPr>
        <w:t xml:space="preserve"> C</w:t>
      </w:r>
      <w:r w:rsidR="00CC7FF1">
        <w:rPr>
          <w:rFonts w:ascii="Bookman Old Style" w:hAnsi="Bookman Old Style"/>
          <w:lang w:val="en-US"/>
        </w:rPr>
        <w:t xml:space="preserve">enter </w:t>
      </w:r>
      <w:proofErr w:type="spellStart"/>
      <w:r w:rsidR="00CC7FF1">
        <w:rPr>
          <w:rFonts w:ascii="Bookman Old Style" w:hAnsi="Bookman Old Style"/>
          <w:lang w:val="en-US"/>
        </w:rPr>
        <w:t>Setiap</w:t>
      </w:r>
      <w:proofErr w:type="spellEnd"/>
      <w:r w:rsidR="00CC7FF1">
        <w:rPr>
          <w:rFonts w:ascii="Bookman Old Style" w:hAnsi="Bookman Old Style"/>
          <w:lang w:val="en-US"/>
        </w:rPr>
        <w:t xml:space="preserve"> </w:t>
      </w:r>
      <w:proofErr w:type="spellStart"/>
      <w:r w:rsidR="00CC7FF1">
        <w:rPr>
          <w:rFonts w:ascii="Bookman Old Style" w:hAnsi="Bookman Old Style"/>
          <w:lang w:val="en-US"/>
        </w:rPr>
        <w:t>Hari</w:t>
      </w:r>
      <w:proofErr w:type="spellEnd"/>
      <w:r w:rsidR="00CC7FF1">
        <w:rPr>
          <w:rFonts w:ascii="Bookman Old Style" w:hAnsi="Bookman Old Style"/>
          <w:lang w:val="en-US"/>
        </w:rPr>
        <w:t xml:space="preserve"> </w:t>
      </w:r>
      <w:proofErr w:type="spellStart"/>
      <w:r w:rsidR="00CC7FF1">
        <w:rPr>
          <w:rFonts w:ascii="Bookman Old Style" w:hAnsi="Bookman Old Style"/>
          <w:lang w:val="en-US"/>
        </w:rPr>
        <w:t>Kerja</w:t>
      </w:r>
      <w:proofErr w:type="spellEnd"/>
      <w:r w:rsidR="00CC7FF1">
        <w:rPr>
          <w:rFonts w:ascii="Bookman Old Style" w:hAnsi="Bookman Old Style"/>
          <w:lang w:val="en-US"/>
        </w:rPr>
        <w:t xml:space="preserve"> </w:t>
      </w:r>
      <w:proofErr w:type="spellStart"/>
      <w:r w:rsidR="00CC7FF1">
        <w:rPr>
          <w:rFonts w:ascii="Bookman Old Style" w:hAnsi="Bookman Old Style"/>
          <w:lang w:val="en-US"/>
        </w:rPr>
        <w:t>Pukul</w:t>
      </w:r>
      <w:proofErr w:type="spellEnd"/>
      <w:r w:rsidR="00CC7FF1">
        <w:rPr>
          <w:rFonts w:ascii="Bookman Old Style" w:hAnsi="Bookman Old Style"/>
          <w:lang w:val="en-US"/>
        </w:rPr>
        <w:t xml:space="preserve"> 08</w:t>
      </w:r>
      <w:r w:rsidR="002E41D0">
        <w:rPr>
          <w:rFonts w:ascii="Bookman Old Style" w:hAnsi="Bookman Old Style"/>
          <w:lang w:val="en-US"/>
        </w:rPr>
        <w:t>.30</w:t>
      </w:r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Wib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 w:rsidR="002E41D0">
        <w:rPr>
          <w:rFonts w:ascii="Bookman Old Style" w:hAnsi="Bookman Old Style"/>
          <w:lang w:val="en-US"/>
        </w:rPr>
        <w:t>s.d</w:t>
      </w:r>
      <w:proofErr w:type="spellEnd"/>
      <w:r w:rsidR="002E41D0">
        <w:rPr>
          <w:rFonts w:ascii="Bookman Old Style" w:hAnsi="Bookman Old Style"/>
          <w:lang w:val="en-US"/>
        </w:rPr>
        <w:t xml:space="preserve"> 16</w:t>
      </w:r>
      <w:r>
        <w:rPr>
          <w:rFonts w:ascii="Bookman Old Style" w:hAnsi="Bookman Old Style"/>
          <w:lang w:val="en-US"/>
        </w:rPr>
        <w:t>.00 WIB.</w:t>
      </w:r>
    </w:p>
    <w:p w:rsidR="008B36BB" w:rsidRDefault="008B36BB" w:rsidP="008B36BB">
      <w:pPr>
        <w:pStyle w:val="ListParagraph"/>
        <w:rPr>
          <w:rFonts w:ascii="Bookman Old Style" w:hAnsi="Bookman Old Style"/>
          <w:lang w:val="en-US"/>
        </w:rPr>
      </w:pPr>
    </w:p>
    <w:p w:rsidR="008B36BB" w:rsidRPr="003F6080" w:rsidRDefault="008B36BB" w:rsidP="005A31BE">
      <w:pPr>
        <w:pStyle w:val="Heading1"/>
        <w:keepNext w:val="0"/>
        <w:widowControl w:val="0"/>
        <w:numPr>
          <w:ilvl w:val="0"/>
          <w:numId w:val="5"/>
        </w:numPr>
        <w:tabs>
          <w:tab w:val="left" w:pos="526"/>
        </w:tabs>
        <w:autoSpaceDE w:val="0"/>
        <w:autoSpaceDN w:val="0"/>
        <w:spacing w:before="0" w:after="0"/>
        <w:ind w:hanging="720"/>
        <w:jc w:val="both"/>
        <w:rPr>
          <w:rFonts w:ascii="Cambria" w:hAnsi="Cambria"/>
          <w:sz w:val="24"/>
          <w:szCs w:val="24"/>
        </w:rPr>
      </w:pPr>
      <w:r w:rsidRPr="003F6080">
        <w:rPr>
          <w:rFonts w:ascii="Cambria" w:hAnsi="Cambria"/>
          <w:sz w:val="24"/>
          <w:szCs w:val="24"/>
        </w:rPr>
        <w:t xml:space="preserve">PERSYARATAN </w:t>
      </w:r>
      <w:r w:rsidRPr="003F6080">
        <w:rPr>
          <w:rFonts w:ascii="Cambria" w:hAnsi="Cambria"/>
          <w:spacing w:val="-1"/>
          <w:sz w:val="24"/>
          <w:szCs w:val="24"/>
        </w:rPr>
        <w:t xml:space="preserve">UMUM </w:t>
      </w:r>
      <w:r w:rsidRPr="003F6080">
        <w:rPr>
          <w:rFonts w:ascii="Cambria" w:hAnsi="Cambria"/>
          <w:sz w:val="24"/>
          <w:szCs w:val="24"/>
        </w:rPr>
        <w:t>PELAMAR</w:t>
      </w:r>
    </w:p>
    <w:p w:rsidR="008B36BB" w:rsidRPr="00E536DB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" w:after="0" w:line="314" w:lineRule="exact"/>
        <w:ind w:left="567" w:hanging="567"/>
        <w:contextualSpacing w:val="0"/>
        <w:jc w:val="both"/>
        <w:rPr>
          <w:rFonts w:asciiTheme="majorHAnsi" w:hAnsiTheme="majorHAnsi"/>
          <w:lang w:val="en-US"/>
        </w:rPr>
      </w:pPr>
      <w:r w:rsidRPr="00E536DB">
        <w:rPr>
          <w:rFonts w:asciiTheme="majorHAnsi" w:hAnsiTheme="majorHAnsi"/>
        </w:rPr>
        <w:t>Beragama Islam;</w:t>
      </w:r>
    </w:p>
    <w:p w:rsidR="008B36BB" w:rsidRPr="001A5DBC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" w:after="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 xml:space="preserve">Warga Negara Republik Indonesia </w:t>
      </w:r>
      <w:r>
        <w:rPr>
          <w:rFonts w:ascii="Cambria" w:hAnsi="Cambria"/>
        </w:rPr>
        <w:t>yang telah menjadi penduduk Kota  Lhokseumawe;</w:t>
      </w:r>
    </w:p>
    <w:p w:rsidR="008B36BB" w:rsidRPr="001A5DBC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" w:after="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>Amanah, Jujur dan</w:t>
      </w:r>
      <w:r>
        <w:rPr>
          <w:rFonts w:ascii="Cambria" w:hAnsi="Cambria"/>
        </w:rPr>
        <w:t xml:space="preserve"> b</w:t>
      </w:r>
      <w:r w:rsidRPr="001A5DBC">
        <w:rPr>
          <w:rFonts w:ascii="Cambria" w:hAnsi="Cambria"/>
        </w:rPr>
        <w:t>ertanggungjawab;</w:t>
      </w:r>
    </w:p>
    <w:p w:rsidR="008B36BB" w:rsidRPr="001A5DBC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" w:after="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 xml:space="preserve">Mempunyai integritas dan berakhlak mulia; </w:t>
      </w:r>
    </w:p>
    <w:p w:rsidR="008B36BB" w:rsidRPr="001A5DBC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" w:after="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>Mampu membaca Alquran dengan baik dan benar</w:t>
      </w:r>
      <w:r>
        <w:rPr>
          <w:rFonts w:ascii="Cambria" w:hAnsi="Cambria"/>
        </w:rPr>
        <w:t>;</w:t>
      </w:r>
    </w:p>
    <w:p w:rsidR="008B36BB" w:rsidRPr="001A5DBC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after="0" w:line="314" w:lineRule="exact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Surat Keterangan </w:t>
      </w:r>
      <w:r w:rsidRPr="001A5DBC">
        <w:rPr>
          <w:rFonts w:ascii="Cambria" w:hAnsi="Cambria"/>
        </w:rPr>
        <w:t>Sehat jasmani, rohani dan bebas</w:t>
      </w:r>
      <w:r>
        <w:rPr>
          <w:rFonts w:ascii="Cambria" w:hAnsi="Cambria"/>
        </w:rPr>
        <w:t xml:space="preserve"> </w:t>
      </w:r>
      <w:r w:rsidRPr="001A5DBC">
        <w:rPr>
          <w:rFonts w:ascii="Cambria" w:hAnsi="Cambria"/>
        </w:rPr>
        <w:t>narkoba</w:t>
      </w:r>
      <w:r>
        <w:rPr>
          <w:rFonts w:ascii="Cambria" w:hAnsi="Cambria"/>
        </w:rPr>
        <w:t xml:space="preserve"> ( Setelah dinyatakan Lulus )</w:t>
      </w:r>
      <w:r w:rsidRPr="001A5DBC">
        <w:rPr>
          <w:rFonts w:ascii="Cambria" w:hAnsi="Cambria"/>
        </w:rPr>
        <w:t>;</w:t>
      </w:r>
    </w:p>
    <w:p w:rsidR="008B36BB" w:rsidRPr="000533A4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" w:after="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 xml:space="preserve">Usia minimal </w:t>
      </w:r>
      <w:r>
        <w:rPr>
          <w:rFonts w:ascii="Cambria" w:hAnsi="Cambria"/>
        </w:rPr>
        <w:t>22</w:t>
      </w:r>
      <w:r w:rsidRPr="001A5DBC">
        <w:rPr>
          <w:rFonts w:ascii="Cambria" w:hAnsi="Cambria"/>
        </w:rPr>
        <w:t xml:space="preserve"> (</w:t>
      </w:r>
      <w:r>
        <w:rPr>
          <w:rFonts w:ascii="Cambria" w:hAnsi="Cambria"/>
        </w:rPr>
        <w:t>dua</w:t>
      </w:r>
      <w:r w:rsidRPr="001A5DBC">
        <w:rPr>
          <w:rFonts w:ascii="Cambria" w:hAnsi="Cambria"/>
        </w:rPr>
        <w:t xml:space="preserve"> puluh </w:t>
      </w:r>
      <w:r>
        <w:rPr>
          <w:rFonts w:ascii="Cambria" w:hAnsi="Cambria"/>
        </w:rPr>
        <w:t>dua</w:t>
      </w:r>
      <w:r w:rsidRPr="001A5DBC">
        <w:rPr>
          <w:rFonts w:ascii="Cambria" w:hAnsi="Cambria"/>
        </w:rPr>
        <w:t xml:space="preserve">)Tahun dan maksimal </w:t>
      </w:r>
      <w:r>
        <w:rPr>
          <w:rFonts w:ascii="Cambria" w:hAnsi="Cambria"/>
        </w:rPr>
        <w:t>45</w:t>
      </w:r>
      <w:r w:rsidRPr="001A5DBC">
        <w:rPr>
          <w:rFonts w:ascii="Cambria" w:hAnsi="Cambria"/>
        </w:rPr>
        <w:t xml:space="preserve"> ( </w:t>
      </w:r>
      <w:r>
        <w:rPr>
          <w:rFonts w:ascii="Cambria" w:hAnsi="Cambria"/>
        </w:rPr>
        <w:t>empat puluh lima</w:t>
      </w:r>
      <w:r w:rsidRPr="001A5DBC">
        <w:rPr>
          <w:rFonts w:ascii="Cambria" w:hAnsi="Cambria"/>
        </w:rPr>
        <w:t>) tahun pada saat seleksi dilakukan;</w:t>
      </w:r>
    </w:p>
    <w:p w:rsidR="008B36BB" w:rsidRPr="001A5DBC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Pr="000533A4">
        <w:rPr>
          <w:rFonts w:ascii="Cambria" w:hAnsi="Cambria"/>
        </w:rPr>
        <w:t>urat Pernyataan bukan sebagai anggota partai politik, bermaterai Rp.10.000</w:t>
      </w:r>
    </w:p>
    <w:p w:rsidR="008B36BB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 xml:space="preserve">Berpendidikan paling rendah </w:t>
      </w:r>
      <w:r>
        <w:rPr>
          <w:rFonts w:ascii="Cambria" w:hAnsi="Cambria"/>
        </w:rPr>
        <w:t>SLTA</w:t>
      </w:r>
      <w:r w:rsidRPr="001A5DBC">
        <w:rPr>
          <w:rFonts w:ascii="Cambria" w:hAnsi="Cambria"/>
        </w:rPr>
        <w:t xml:space="preserve"> atau sederajat</w:t>
      </w:r>
      <w:r>
        <w:rPr>
          <w:rFonts w:ascii="Cambria" w:hAnsi="Cambria"/>
        </w:rPr>
        <w:t>;</w:t>
      </w:r>
    </w:p>
    <w:p w:rsidR="008B36BB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Bukan berstatus PNS/PPPK;</w:t>
      </w:r>
    </w:p>
    <w:p w:rsidR="005A31BE" w:rsidRPr="002044D2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Cambria" w:hAnsi="Cambria"/>
        </w:rPr>
      </w:pPr>
      <w:r w:rsidRPr="000533A4">
        <w:rPr>
          <w:rFonts w:ascii="Cambria" w:hAnsi="Cambria"/>
        </w:rPr>
        <w:t xml:space="preserve">Surat Pernyataan tidak sedang merangkap jabatan struktural </w:t>
      </w:r>
      <w:r>
        <w:rPr>
          <w:rFonts w:ascii="Cambria" w:hAnsi="Cambria"/>
        </w:rPr>
        <w:t xml:space="preserve">atau Lembaga Keistimewaan </w:t>
      </w:r>
      <w:r w:rsidRPr="000533A4">
        <w:rPr>
          <w:rFonts w:ascii="Cambria" w:hAnsi="Cambria"/>
        </w:rPr>
        <w:t>pada lingkungan Pemerintah bermaterai Rp. 10.000;</w:t>
      </w:r>
    </w:p>
    <w:p w:rsidR="008B36BB" w:rsidRDefault="008B36BB" w:rsidP="005A31BE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2" w:after="0" w:line="240" w:lineRule="auto"/>
        <w:ind w:left="567" w:right="152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 xml:space="preserve">Memiliki Kompetensi dibidang </w:t>
      </w:r>
      <w:r>
        <w:rPr>
          <w:rFonts w:ascii="Cambria" w:hAnsi="Cambria"/>
        </w:rPr>
        <w:t>:</w:t>
      </w:r>
    </w:p>
    <w:p w:rsidR="008B36BB" w:rsidRPr="00C61BDC" w:rsidRDefault="008B36BB" w:rsidP="0076283D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Theme="majorHAnsi" w:hAnsiTheme="majorHAnsi"/>
        </w:rPr>
      </w:pPr>
      <w:r w:rsidRPr="00C61BDC">
        <w:rPr>
          <w:rFonts w:asciiTheme="majorHAnsi" w:hAnsiTheme="majorHAnsi"/>
        </w:rPr>
        <w:t>Tenaga Profesional Bidang IT sebanyak 1 orang</w:t>
      </w:r>
    </w:p>
    <w:p w:rsidR="008B36BB" w:rsidRPr="00C61BDC" w:rsidRDefault="008B36BB" w:rsidP="0076283D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Theme="majorHAnsi" w:hAnsiTheme="majorHAnsi"/>
        </w:rPr>
      </w:pPr>
      <w:r w:rsidRPr="00C61BDC">
        <w:rPr>
          <w:rFonts w:asciiTheme="majorHAnsi" w:hAnsiTheme="majorHAnsi"/>
        </w:rPr>
        <w:t>Tenaga Profesional Bidang Desain Grafis sebanyak 1 orang</w:t>
      </w:r>
    </w:p>
    <w:p w:rsidR="008B36BB" w:rsidRPr="00C61BDC" w:rsidRDefault="008B36BB" w:rsidP="0076283D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Theme="majorHAnsi" w:hAnsiTheme="majorHAnsi"/>
        </w:rPr>
      </w:pPr>
      <w:r w:rsidRPr="00C61BDC">
        <w:rPr>
          <w:rFonts w:asciiTheme="majorHAnsi" w:hAnsiTheme="majorHAnsi"/>
        </w:rPr>
        <w:t>Tenaga Profesional Bidang Penggalangan Dana (Fundraising) 1 Orang</w:t>
      </w:r>
    </w:p>
    <w:p w:rsidR="008B36BB" w:rsidRPr="00C61BDC" w:rsidRDefault="008B36BB" w:rsidP="0076283D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Theme="majorHAnsi" w:hAnsiTheme="majorHAnsi"/>
        </w:rPr>
      </w:pPr>
      <w:r w:rsidRPr="00C61BDC">
        <w:rPr>
          <w:rFonts w:asciiTheme="majorHAnsi" w:hAnsiTheme="majorHAnsi"/>
        </w:rPr>
        <w:t>Tenaga Profesional Bidang Pemberdayaan Ekonomi 1 Orang</w:t>
      </w:r>
    </w:p>
    <w:p w:rsidR="008B36BB" w:rsidRPr="00C61BDC" w:rsidRDefault="008B36BB" w:rsidP="0076283D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Theme="majorHAnsi" w:hAnsiTheme="majorHAnsi"/>
        </w:rPr>
      </w:pPr>
      <w:r w:rsidRPr="00C61BDC">
        <w:rPr>
          <w:rFonts w:asciiTheme="majorHAnsi" w:hAnsiTheme="majorHAnsi"/>
        </w:rPr>
        <w:t>Tenaga Profesional Bidang Penyusunan Data Base 1 Orang</w:t>
      </w:r>
    </w:p>
    <w:p w:rsidR="008B36BB" w:rsidRPr="00C61BDC" w:rsidRDefault="008B36BB" w:rsidP="0076283D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Theme="majorHAnsi" w:hAnsiTheme="majorHAnsi"/>
        </w:rPr>
      </w:pPr>
      <w:r w:rsidRPr="00C61BDC">
        <w:rPr>
          <w:rFonts w:asciiTheme="majorHAnsi" w:hAnsiTheme="majorHAnsi"/>
        </w:rPr>
        <w:t>Tenaga Profesional Bidang Informasi dan Publikasi 1 Orang</w:t>
      </w:r>
    </w:p>
    <w:p w:rsidR="008B36BB" w:rsidRPr="0076283D" w:rsidRDefault="008B36BB" w:rsidP="0076283D">
      <w:pPr>
        <w:pStyle w:val="ListParagraph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Theme="majorHAnsi" w:hAnsiTheme="majorHAnsi"/>
        </w:rPr>
      </w:pPr>
      <w:r w:rsidRPr="00C61BDC">
        <w:rPr>
          <w:rFonts w:asciiTheme="majorHAnsi" w:hAnsiTheme="majorHAnsi"/>
        </w:rPr>
        <w:t>Tenaga Profesional Bidang Manajemen Keuangan, Akuntansi dan Pelaporan 1 Orang</w:t>
      </w:r>
    </w:p>
    <w:p w:rsidR="0076283D" w:rsidRPr="00C61BDC" w:rsidRDefault="0076283D" w:rsidP="0076283D">
      <w:pPr>
        <w:pStyle w:val="ListParagraph"/>
        <w:spacing w:after="0" w:line="240" w:lineRule="auto"/>
        <w:ind w:left="567"/>
        <w:jc w:val="both"/>
        <w:rPr>
          <w:rFonts w:asciiTheme="majorHAnsi" w:hAnsiTheme="majorHAnsi"/>
        </w:rPr>
      </w:pPr>
    </w:p>
    <w:p w:rsidR="008B36BB" w:rsidRPr="002044D2" w:rsidRDefault="008B36BB" w:rsidP="00382345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" w:after="0" w:line="240" w:lineRule="auto"/>
        <w:ind w:left="567" w:right="150" w:hanging="567"/>
        <w:contextualSpacing w:val="0"/>
        <w:jc w:val="both"/>
        <w:rPr>
          <w:rFonts w:ascii="Cambria" w:hAnsi="Cambria"/>
        </w:rPr>
      </w:pPr>
      <w:r w:rsidRPr="00B95932">
        <w:rPr>
          <w:rFonts w:ascii="Cambria" w:hAnsi="Cambria" w:cs="Arial"/>
        </w:rPr>
        <w:t xml:space="preserve">Surat Keterangan Tidak pernah di jatuhi Hukuman pidana penjara berdasarkan </w:t>
      </w:r>
      <w:r>
        <w:rPr>
          <w:rFonts w:ascii="Cambria" w:hAnsi="Cambria" w:cs="Arial"/>
        </w:rPr>
        <w:t>p</w:t>
      </w:r>
      <w:r w:rsidRPr="00B95932">
        <w:rPr>
          <w:rFonts w:ascii="Cambria" w:hAnsi="Cambria" w:cs="Arial"/>
        </w:rPr>
        <w:t>utusan pengadilan/Mahkamah Syar’iyah yang telah mempunyai kekuatan hukum tetap</w:t>
      </w:r>
      <w:r>
        <w:rPr>
          <w:rFonts w:ascii="Cambria" w:hAnsi="Cambria"/>
        </w:rPr>
        <w:t>.( setelah dinyatakan Lulus ).</w:t>
      </w:r>
    </w:p>
    <w:p w:rsid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2044D2" w:rsidRPr="002044D2" w:rsidRDefault="002044D2" w:rsidP="002044D2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0"/>
        <w:jc w:val="both"/>
        <w:rPr>
          <w:rFonts w:ascii="Cambria" w:hAnsi="Cambria"/>
          <w:lang w:val="en-US"/>
        </w:rPr>
      </w:pPr>
    </w:p>
    <w:p w:rsidR="00382345" w:rsidRPr="00382345" w:rsidRDefault="00382345" w:rsidP="00382345">
      <w:pPr>
        <w:pStyle w:val="ListParagraph"/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left="567" w:right="150"/>
        <w:contextualSpacing w:val="0"/>
        <w:jc w:val="both"/>
        <w:rPr>
          <w:rFonts w:ascii="Cambria" w:hAnsi="Cambria"/>
        </w:rPr>
      </w:pPr>
    </w:p>
    <w:p w:rsidR="008B36BB" w:rsidRPr="001A5DBC" w:rsidRDefault="008B36BB" w:rsidP="00382345">
      <w:pPr>
        <w:pStyle w:val="Heading1"/>
        <w:keepNext w:val="0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0" w:after="0"/>
        <w:ind w:left="669" w:hanging="669"/>
        <w:rPr>
          <w:rFonts w:ascii="Cambria" w:hAnsi="Cambria"/>
        </w:rPr>
      </w:pPr>
      <w:r w:rsidRPr="00115143">
        <w:rPr>
          <w:rFonts w:ascii="Cambria" w:hAnsi="Cambria"/>
          <w:sz w:val="20"/>
          <w:szCs w:val="20"/>
        </w:rPr>
        <w:lastRenderedPageBreak/>
        <w:t xml:space="preserve">SYARAT </w:t>
      </w:r>
      <w:proofErr w:type="gramStart"/>
      <w:r w:rsidRPr="00115143">
        <w:rPr>
          <w:rFonts w:ascii="Cambria" w:hAnsi="Cambria"/>
          <w:sz w:val="20"/>
          <w:szCs w:val="20"/>
        </w:rPr>
        <w:t>PENDAFTARAN</w:t>
      </w:r>
      <w:r w:rsidRPr="001A5DBC">
        <w:rPr>
          <w:rFonts w:ascii="Cambria" w:hAnsi="Cambria"/>
        </w:rPr>
        <w:t xml:space="preserve"> :</w:t>
      </w:r>
      <w:proofErr w:type="gramEnd"/>
    </w:p>
    <w:p w:rsidR="008B36BB" w:rsidRPr="005A31BE" w:rsidRDefault="008B36BB" w:rsidP="00382345">
      <w:pPr>
        <w:pStyle w:val="ListParagraph"/>
        <w:widowControl w:val="0"/>
        <w:numPr>
          <w:ilvl w:val="2"/>
          <w:numId w:val="5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ind w:left="567" w:right="148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Mengisi formulir pendaftaran (</w:t>
      </w:r>
      <w:r w:rsidRPr="001A5DBC">
        <w:rPr>
          <w:rFonts w:ascii="Cambria" w:hAnsi="Cambria"/>
        </w:rPr>
        <w:t>dapat diam</w:t>
      </w:r>
      <w:r>
        <w:rPr>
          <w:rFonts w:ascii="Cambria" w:hAnsi="Cambria"/>
        </w:rPr>
        <w:t xml:space="preserve">bil pada Sekretariat BMK Lhokseumawe atau diakses </w:t>
      </w:r>
      <w:r w:rsidRPr="007478BD">
        <w:rPr>
          <w:rFonts w:ascii="Cambria" w:hAnsi="Cambria"/>
          <w:i/>
        </w:rPr>
        <w:t>di Website BMK Lhokseumawe</w:t>
      </w:r>
      <w:r>
        <w:rPr>
          <w:rFonts w:ascii="Cambria" w:hAnsi="Cambria"/>
        </w:rPr>
        <w:t xml:space="preserve"> </w:t>
      </w:r>
      <w:hyperlink r:id="rId8" w:history="1">
        <w:r w:rsidR="005A31BE" w:rsidRPr="00AE095D">
          <w:rPr>
            <w:rStyle w:val="Hyperlink"/>
            <w:rFonts w:ascii="Cambria" w:hAnsi="Cambria"/>
          </w:rPr>
          <w:t>https://baitulmal.lhokseumawekota.go.id/</w:t>
        </w:r>
      </w:hyperlink>
      <w:r w:rsidRPr="001A5DBC">
        <w:rPr>
          <w:rFonts w:ascii="Cambria" w:hAnsi="Cambria"/>
        </w:rPr>
        <w:t>)</w:t>
      </w:r>
      <w:r w:rsidR="005A31BE">
        <w:rPr>
          <w:rFonts w:ascii="Cambria" w:hAnsi="Cambria"/>
          <w:lang w:val="en-US"/>
        </w:rPr>
        <w:t>.</w:t>
      </w:r>
    </w:p>
    <w:p w:rsidR="008B36BB" w:rsidRPr="00382345" w:rsidRDefault="008B36BB" w:rsidP="00382345">
      <w:pPr>
        <w:pStyle w:val="ListParagraph"/>
        <w:widowControl w:val="0"/>
        <w:numPr>
          <w:ilvl w:val="2"/>
          <w:numId w:val="5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ind w:left="567" w:right="148" w:hanging="425"/>
        <w:contextualSpacing w:val="0"/>
        <w:jc w:val="both"/>
        <w:rPr>
          <w:rFonts w:ascii="Cambria" w:hAnsi="Cambria"/>
        </w:rPr>
      </w:pPr>
      <w:r w:rsidRPr="005A31BE">
        <w:rPr>
          <w:rFonts w:ascii="Cambria" w:hAnsi="Cambria"/>
        </w:rPr>
        <w:t>Pas foto terbaru berwarna ukuran 3x4  cm sebanyak 3 (tiga) lembar ;</w:t>
      </w:r>
    </w:p>
    <w:p w:rsidR="008B36BB" w:rsidRPr="00382345" w:rsidRDefault="008B36BB" w:rsidP="00382345">
      <w:pPr>
        <w:pStyle w:val="ListParagraph"/>
        <w:widowControl w:val="0"/>
        <w:numPr>
          <w:ilvl w:val="2"/>
          <w:numId w:val="5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ind w:left="567" w:right="148" w:hanging="425"/>
        <w:contextualSpacing w:val="0"/>
        <w:jc w:val="both"/>
        <w:rPr>
          <w:rFonts w:ascii="Cambria" w:hAnsi="Cambria"/>
        </w:rPr>
      </w:pPr>
      <w:r w:rsidRPr="00382345">
        <w:rPr>
          <w:rFonts w:ascii="Cambria" w:hAnsi="Cambria"/>
        </w:rPr>
        <w:t>Fotocopy Kartu Tanda Penduduk (KTP-Elektronik) ;</w:t>
      </w:r>
    </w:p>
    <w:p w:rsidR="008B36BB" w:rsidRPr="00382345" w:rsidRDefault="008B36BB" w:rsidP="00382345">
      <w:pPr>
        <w:pStyle w:val="ListParagraph"/>
        <w:widowControl w:val="0"/>
        <w:numPr>
          <w:ilvl w:val="2"/>
          <w:numId w:val="5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ind w:left="567" w:right="148" w:hanging="425"/>
        <w:contextualSpacing w:val="0"/>
        <w:jc w:val="both"/>
        <w:rPr>
          <w:rFonts w:ascii="Cambria" w:hAnsi="Cambria"/>
        </w:rPr>
      </w:pPr>
      <w:r w:rsidRPr="00382345">
        <w:rPr>
          <w:rFonts w:ascii="Cambria" w:hAnsi="Cambria"/>
        </w:rPr>
        <w:t>Fotocopy ijazah yang telah dilegalisir oleh pejabat yang berwenang;</w:t>
      </w:r>
    </w:p>
    <w:p w:rsidR="008B36BB" w:rsidRPr="00382345" w:rsidRDefault="008B36BB" w:rsidP="00382345">
      <w:pPr>
        <w:pStyle w:val="ListParagraph"/>
        <w:widowControl w:val="0"/>
        <w:numPr>
          <w:ilvl w:val="2"/>
          <w:numId w:val="5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ind w:left="567" w:right="148" w:hanging="425"/>
        <w:contextualSpacing w:val="0"/>
        <w:jc w:val="both"/>
        <w:rPr>
          <w:rFonts w:ascii="Cambria" w:hAnsi="Cambria"/>
        </w:rPr>
      </w:pPr>
      <w:r w:rsidRPr="00382345">
        <w:rPr>
          <w:rFonts w:ascii="Cambria" w:hAnsi="Cambria"/>
        </w:rPr>
        <w:t>Daftar Riwayat Hidup(CV) dengan format minimal terdiri atas identitas diri, keluarga, pendidikan dan pengalaman kerja;</w:t>
      </w:r>
    </w:p>
    <w:p w:rsidR="008B36BB" w:rsidRPr="00382345" w:rsidRDefault="008B36BB" w:rsidP="00382345">
      <w:pPr>
        <w:pStyle w:val="ListParagraph"/>
        <w:widowControl w:val="0"/>
        <w:numPr>
          <w:ilvl w:val="2"/>
          <w:numId w:val="5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ind w:left="567" w:right="148" w:hanging="425"/>
        <w:contextualSpacing w:val="0"/>
        <w:jc w:val="both"/>
        <w:rPr>
          <w:rFonts w:ascii="Cambria" w:hAnsi="Cambria"/>
        </w:rPr>
      </w:pPr>
      <w:r w:rsidRPr="00382345">
        <w:rPr>
          <w:rFonts w:ascii="Cambria" w:hAnsi="Cambria"/>
        </w:rPr>
        <w:t xml:space="preserve">Permohonan tersebut disampaikan kepada Ketua Badan Baitul Mal Kota Lhokseumawe c/q Kepala Sekretariat Baitul Mal Kota Lhokseumawe; </w:t>
      </w:r>
    </w:p>
    <w:p w:rsidR="008B36BB" w:rsidRPr="001A5DBC" w:rsidRDefault="008B36BB" w:rsidP="00382345">
      <w:pPr>
        <w:pStyle w:val="Heading1"/>
        <w:keepNext w:val="0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226" w:after="0"/>
        <w:ind w:left="669" w:hanging="669"/>
        <w:rPr>
          <w:rFonts w:ascii="Cambria" w:hAnsi="Cambria"/>
        </w:rPr>
      </w:pPr>
      <w:r w:rsidRPr="00115143">
        <w:rPr>
          <w:rFonts w:ascii="Cambria" w:hAnsi="Cambria"/>
          <w:sz w:val="20"/>
          <w:szCs w:val="20"/>
        </w:rPr>
        <w:t>LAIN-</w:t>
      </w:r>
      <w:proofErr w:type="gramStart"/>
      <w:r w:rsidRPr="00115143">
        <w:rPr>
          <w:rFonts w:ascii="Cambria" w:hAnsi="Cambria"/>
          <w:sz w:val="20"/>
          <w:szCs w:val="20"/>
        </w:rPr>
        <w:t>LAIN</w:t>
      </w:r>
      <w:r w:rsidRPr="001A5DBC">
        <w:rPr>
          <w:rFonts w:ascii="Cambria" w:hAnsi="Cambria"/>
        </w:rPr>
        <w:t xml:space="preserve"> :</w:t>
      </w:r>
      <w:proofErr w:type="gramEnd"/>
    </w:p>
    <w:p w:rsidR="008B36BB" w:rsidRPr="001A5DBC" w:rsidRDefault="008B36BB" w:rsidP="00382345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" w:after="0" w:line="240" w:lineRule="auto"/>
        <w:ind w:left="567" w:right="151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>Informasi mengenai tata cara pendaftaran dan persyaratan administrasi dapat menghubungi petugas Sekretariat Baitul Mal</w:t>
      </w:r>
      <w:r>
        <w:rPr>
          <w:rFonts w:ascii="Cambria" w:hAnsi="Cambria"/>
        </w:rPr>
        <w:t xml:space="preserve"> Kota Lhokseumawe</w:t>
      </w:r>
      <w:r w:rsidRPr="001A5DBC">
        <w:rPr>
          <w:rFonts w:ascii="Cambria" w:hAnsi="Cambria"/>
        </w:rPr>
        <w:t>;</w:t>
      </w:r>
    </w:p>
    <w:p w:rsidR="008B36BB" w:rsidRPr="001A5DBC" w:rsidRDefault="008B36BB" w:rsidP="00382345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0" w:after="0" w:line="237" w:lineRule="auto"/>
        <w:ind w:left="567" w:right="153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>Pendaftaran tidak dipungut</w:t>
      </w:r>
      <w:r>
        <w:rPr>
          <w:rFonts w:ascii="Cambria" w:hAnsi="Cambria"/>
        </w:rPr>
        <w:t xml:space="preserve"> </w:t>
      </w:r>
      <w:r w:rsidRPr="001A5DBC">
        <w:rPr>
          <w:rFonts w:ascii="Cambria" w:hAnsi="Cambria"/>
        </w:rPr>
        <w:t>biaya;</w:t>
      </w:r>
    </w:p>
    <w:p w:rsidR="008B36BB" w:rsidRPr="001A5DBC" w:rsidRDefault="008B36BB" w:rsidP="00382345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3" w:after="0" w:line="237" w:lineRule="auto"/>
        <w:ind w:left="567" w:right="151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 xml:space="preserve">Surat lamaran beserta kelengkapannya yang telah masuk ke Sekretariat Tim Penjaringan Calon </w:t>
      </w:r>
      <w:r>
        <w:rPr>
          <w:rFonts w:ascii="Cambria" w:hAnsi="Cambria"/>
        </w:rPr>
        <w:t xml:space="preserve">Tenaga Profesional </w:t>
      </w:r>
      <w:r w:rsidRPr="001A5DBC">
        <w:rPr>
          <w:rFonts w:ascii="Cambria" w:hAnsi="Cambria"/>
        </w:rPr>
        <w:t xml:space="preserve">Baitul Mal </w:t>
      </w:r>
      <w:r>
        <w:rPr>
          <w:rFonts w:ascii="Cambria" w:hAnsi="Cambria"/>
        </w:rPr>
        <w:t>Kota Lhokseumawe</w:t>
      </w:r>
      <w:r w:rsidRPr="001A5DBC">
        <w:rPr>
          <w:rFonts w:ascii="Cambria" w:hAnsi="Cambria"/>
        </w:rPr>
        <w:t xml:space="preserve"> tidak dapat diambil</w:t>
      </w:r>
      <w:r>
        <w:rPr>
          <w:rFonts w:ascii="Cambria" w:hAnsi="Cambria"/>
        </w:rPr>
        <w:t xml:space="preserve">  </w:t>
      </w:r>
      <w:r w:rsidRPr="001A5DBC">
        <w:rPr>
          <w:rFonts w:ascii="Cambria" w:hAnsi="Cambria"/>
        </w:rPr>
        <w:t>kembali;</w:t>
      </w:r>
    </w:p>
    <w:p w:rsidR="008B36BB" w:rsidRPr="00E536DB" w:rsidRDefault="008B36BB" w:rsidP="00382345">
      <w:pPr>
        <w:pStyle w:val="ListParagraph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spacing w:before="1" w:after="0" w:line="240" w:lineRule="auto"/>
        <w:ind w:left="567" w:right="152" w:hanging="567"/>
        <w:contextualSpacing w:val="0"/>
        <w:jc w:val="both"/>
        <w:rPr>
          <w:rFonts w:ascii="Cambria" w:hAnsi="Cambria"/>
        </w:rPr>
      </w:pPr>
      <w:r w:rsidRPr="001A5DBC">
        <w:rPr>
          <w:rFonts w:ascii="Cambria" w:hAnsi="Cambria"/>
        </w:rPr>
        <w:t xml:space="preserve">Keputusan Tim Penjaringan Calon </w:t>
      </w:r>
      <w:r>
        <w:rPr>
          <w:rFonts w:ascii="Cambria" w:hAnsi="Cambria"/>
        </w:rPr>
        <w:t xml:space="preserve">Tenaga Profesional </w:t>
      </w:r>
      <w:r w:rsidRPr="001A5DBC">
        <w:rPr>
          <w:rFonts w:ascii="Cambria" w:hAnsi="Cambria"/>
        </w:rPr>
        <w:t xml:space="preserve">Baitul Mal </w:t>
      </w:r>
      <w:r>
        <w:rPr>
          <w:rFonts w:ascii="Cambria" w:hAnsi="Cambria"/>
        </w:rPr>
        <w:t>Kota Lhokseumawe</w:t>
      </w:r>
      <w:r w:rsidRPr="001A5DBC">
        <w:rPr>
          <w:rFonts w:ascii="Cambria" w:hAnsi="Cambria"/>
        </w:rPr>
        <w:t xml:space="preserve"> bersifat mutlak dan tidak dapat diganggu gugat;</w:t>
      </w:r>
    </w:p>
    <w:p w:rsidR="00E536DB" w:rsidRDefault="00E536DB" w:rsidP="00E536DB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2"/>
        <w:jc w:val="both"/>
        <w:rPr>
          <w:rFonts w:ascii="Cambria" w:hAnsi="Cambria"/>
          <w:lang w:val="en-US"/>
        </w:rPr>
      </w:pPr>
    </w:p>
    <w:p w:rsidR="00E536DB" w:rsidRDefault="00E536DB" w:rsidP="00E536DB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2"/>
        <w:jc w:val="both"/>
        <w:rPr>
          <w:rFonts w:ascii="Cambria" w:hAnsi="Cambria"/>
          <w:lang w:val="en-US"/>
        </w:rPr>
      </w:pPr>
      <w:proofErr w:type="spellStart"/>
      <w:proofErr w:type="gramStart"/>
      <w:r>
        <w:rPr>
          <w:rFonts w:ascii="Cambria" w:hAnsi="Cambria"/>
          <w:lang w:val="en-US"/>
        </w:rPr>
        <w:t>Demikian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pengumuman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ini</w:t>
      </w:r>
      <w:proofErr w:type="spellEnd"/>
      <w:r>
        <w:rPr>
          <w:rFonts w:ascii="Cambria" w:hAnsi="Cambria"/>
          <w:lang w:val="en-US"/>
        </w:rPr>
        <w:t xml:space="preserve"> kami </w:t>
      </w:r>
      <w:proofErr w:type="spellStart"/>
      <w:r>
        <w:rPr>
          <w:rFonts w:ascii="Cambria" w:hAnsi="Cambria"/>
          <w:lang w:val="en-US"/>
        </w:rPr>
        <w:t>sampaikan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untuk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diketahui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dimaklumi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sebagaimana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mestinya</w:t>
      </w:r>
      <w:proofErr w:type="spellEnd"/>
      <w:r>
        <w:rPr>
          <w:rFonts w:ascii="Cambria" w:hAnsi="Cambria"/>
          <w:lang w:val="en-US"/>
        </w:rPr>
        <w:t>.</w:t>
      </w:r>
      <w:proofErr w:type="gramEnd"/>
    </w:p>
    <w:p w:rsidR="00E536DB" w:rsidRDefault="00E536DB" w:rsidP="00E536DB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2"/>
        <w:jc w:val="both"/>
        <w:rPr>
          <w:rFonts w:ascii="Cambria" w:hAnsi="Cambria"/>
          <w:lang w:val="en-US"/>
        </w:rPr>
      </w:pPr>
    </w:p>
    <w:p w:rsidR="00E536DB" w:rsidRDefault="002044D2" w:rsidP="00E536DB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2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="00E536DB">
        <w:rPr>
          <w:rFonts w:ascii="Cambria" w:hAnsi="Cambria"/>
          <w:lang w:val="en-US"/>
        </w:rPr>
        <w:t xml:space="preserve">Di </w:t>
      </w:r>
      <w:proofErr w:type="spellStart"/>
      <w:r w:rsidR="00E536DB">
        <w:rPr>
          <w:rFonts w:ascii="Cambria" w:hAnsi="Cambria"/>
          <w:lang w:val="en-US"/>
        </w:rPr>
        <w:t>keluarkan</w:t>
      </w:r>
      <w:proofErr w:type="spellEnd"/>
      <w:r w:rsidR="00E536DB">
        <w:rPr>
          <w:rFonts w:ascii="Cambria" w:hAnsi="Cambria"/>
          <w:lang w:val="en-US"/>
        </w:rPr>
        <w:t xml:space="preserve"> di </w:t>
      </w:r>
      <w:proofErr w:type="spellStart"/>
      <w:r w:rsidR="00E536DB">
        <w:rPr>
          <w:rFonts w:ascii="Cambria" w:hAnsi="Cambria"/>
          <w:lang w:val="en-US"/>
        </w:rPr>
        <w:t>Lhokseumawe</w:t>
      </w:r>
      <w:proofErr w:type="spellEnd"/>
    </w:p>
    <w:p w:rsidR="00E536DB" w:rsidRDefault="0032736A" w:rsidP="00E536DB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2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proofErr w:type="spellStart"/>
      <w:r w:rsidR="00195E29">
        <w:rPr>
          <w:rFonts w:ascii="Cambria" w:hAnsi="Cambria"/>
          <w:lang w:val="en-US"/>
        </w:rPr>
        <w:t>Tanggal</w:t>
      </w:r>
      <w:proofErr w:type="spellEnd"/>
      <w:r w:rsidR="00195E29">
        <w:rPr>
          <w:rFonts w:ascii="Cambria" w:hAnsi="Cambria"/>
          <w:lang w:val="en-US"/>
        </w:rPr>
        <w:t xml:space="preserve"> 22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Juli</w:t>
      </w:r>
      <w:proofErr w:type="spellEnd"/>
      <w:r w:rsidR="00E536DB">
        <w:rPr>
          <w:rFonts w:ascii="Cambria" w:hAnsi="Cambria"/>
          <w:lang w:val="en-US"/>
        </w:rPr>
        <w:t xml:space="preserve"> 2025</w:t>
      </w:r>
    </w:p>
    <w:p w:rsidR="00382345" w:rsidRDefault="0076283D" w:rsidP="00E536DB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2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</w:p>
    <w:p w:rsidR="002044D2" w:rsidRDefault="0076283D" w:rsidP="002044D2">
      <w:pPr>
        <w:spacing w:after="0" w:line="240" w:lineRule="auto"/>
        <w:ind w:left="4320"/>
        <w:rPr>
          <w:rFonts w:ascii="Times New Roman" w:hAnsi="Times New Roman"/>
          <w:b/>
          <w:sz w:val="24"/>
          <w:szCs w:val="24"/>
        </w:rPr>
      </w:pPr>
      <w:r>
        <w:rPr>
          <w:rFonts w:ascii="Cambria" w:hAnsi="Cambria"/>
          <w:lang w:val="en-US"/>
        </w:rPr>
        <w:tab/>
      </w:r>
      <w:r w:rsidR="00E536DB">
        <w:rPr>
          <w:rFonts w:ascii="Cambria" w:hAnsi="Cambria"/>
          <w:lang w:val="en-US"/>
        </w:rPr>
        <w:t xml:space="preserve"> </w:t>
      </w:r>
      <w:r w:rsidR="00E536DB">
        <w:rPr>
          <w:rFonts w:ascii="Cambria" w:hAnsi="Cambria"/>
          <w:lang w:val="en-US"/>
        </w:rPr>
        <w:tab/>
      </w:r>
      <w:r w:rsidR="00E536DB">
        <w:rPr>
          <w:rFonts w:ascii="Cambria" w:hAnsi="Cambria"/>
          <w:lang w:val="en-US"/>
        </w:rPr>
        <w:tab/>
      </w:r>
      <w:r w:rsidR="00E536DB">
        <w:rPr>
          <w:rFonts w:ascii="Cambria" w:hAnsi="Cambria"/>
          <w:lang w:val="en-US"/>
        </w:rPr>
        <w:tab/>
      </w:r>
      <w:r w:rsidR="00E536DB">
        <w:rPr>
          <w:rFonts w:ascii="Cambria" w:hAnsi="Cambria"/>
          <w:lang w:val="en-US"/>
        </w:rPr>
        <w:tab/>
      </w:r>
      <w:r w:rsidR="00E536DB">
        <w:rPr>
          <w:rFonts w:ascii="Cambria" w:hAnsi="Cambria"/>
          <w:lang w:val="en-US"/>
        </w:rPr>
        <w:tab/>
      </w:r>
      <w:r w:rsidR="00E536DB">
        <w:rPr>
          <w:rFonts w:ascii="Cambria" w:hAnsi="Cambria"/>
          <w:lang w:val="en-US"/>
        </w:rPr>
        <w:tab/>
      </w:r>
      <w:r w:rsidR="002044D2">
        <w:rPr>
          <w:rFonts w:ascii="Cambria" w:hAnsi="Cambria"/>
          <w:lang w:val="en-US"/>
        </w:rPr>
        <w:t xml:space="preserve">        </w:t>
      </w:r>
      <w:r w:rsidR="002044D2" w:rsidRPr="00E35959">
        <w:rPr>
          <w:rFonts w:ascii="Times New Roman" w:hAnsi="Times New Roman"/>
          <w:b/>
          <w:sz w:val="24"/>
          <w:szCs w:val="24"/>
        </w:rPr>
        <w:t>KEPALA SEKRETARIAT BAITUL MAL</w:t>
      </w:r>
    </w:p>
    <w:p w:rsidR="002044D2" w:rsidRPr="00E35959" w:rsidRDefault="002044D2" w:rsidP="002044D2">
      <w:pPr>
        <w:spacing w:after="0" w:line="240" w:lineRule="auto"/>
        <w:ind w:left="4320"/>
        <w:rPr>
          <w:rFonts w:ascii="Times New Roman" w:hAnsi="Times New Roman"/>
          <w:b/>
          <w:sz w:val="24"/>
          <w:szCs w:val="24"/>
        </w:rPr>
      </w:pPr>
      <w:r w:rsidRPr="00E35959">
        <w:rPr>
          <w:rFonts w:ascii="Times New Roman" w:hAnsi="Times New Roman"/>
          <w:b/>
          <w:sz w:val="24"/>
          <w:szCs w:val="24"/>
        </w:rPr>
        <w:t>KOTA LHOKSEUMAWE</w:t>
      </w:r>
    </w:p>
    <w:p w:rsidR="002044D2" w:rsidRPr="00E35959" w:rsidRDefault="002044D2" w:rsidP="002044D2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</w:p>
    <w:p w:rsidR="002044D2" w:rsidRDefault="002044D2" w:rsidP="002044D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044D2" w:rsidRDefault="002044D2" w:rsidP="002044D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044D2" w:rsidRPr="002044D2" w:rsidRDefault="002044D2" w:rsidP="002044D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044D2" w:rsidRPr="0032736A" w:rsidRDefault="0032736A" w:rsidP="0032736A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Maimun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S.Sos</w:t>
      </w:r>
      <w:proofErr w:type="spellEnd"/>
    </w:p>
    <w:p w:rsidR="002044D2" w:rsidRPr="0032736A" w:rsidRDefault="002044D2" w:rsidP="002044D2">
      <w:pPr>
        <w:spacing w:after="0" w:line="240" w:lineRule="auto"/>
        <w:ind w:left="43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Pembina</w:t>
      </w:r>
      <w:r w:rsidR="0032736A">
        <w:rPr>
          <w:rFonts w:ascii="Times New Roman" w:hAnsi="Times New Roman"/>
          <w:sz w:val="24"/>
          <w:szCs w:val="24"/>
          <w:lang w:val="en-US"/>
        </w:rPr>
        <w:t xml:space="preserve"> Tk. I</w:t>
      </w:r>
    </w:p>
    <w:p w:rsidR="002044D2" w:rsidRPr="0032736A" w:rsidRDefault="0032736A" w:rsidP="002044D2">
      <w:pPr>
        <w:spacing w:after="0" w:line="240" w:lineRule="auto"/>
        <w:ind w:left="43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Nip. 19</w:t>
      </w:r>
      <w:r>
        <w:rPr>
          <w:rFonts w:ascii="Times New Roman" w:hAnsi="Times New Roman"/>
          <w:sz w:val="24"/>
          <w:szCs w:val="24"/>
          <w:lang w:val="en-US"/>
        </w:rPr>
        <w:t>7307022001121002</w:t>
      </w:r>
    </w:p>
    <w:p w:rsidR="002044D2" w:rsidRPr="00E35959" w:rsidRDefault="002044D2" w:rsidP="00204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6DB" w:rsidRDefault="00E536DB" w:rsidP="00E536DB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2"/>
        <w:jc w:val="both"/>
        <w:rPr>
          <w:rFonts w:ascii="Cambria" w:hAnsi="Cambria"/>
          <w:lang w:val="en-US"/>
        </w:rPr>
      </w:pPr>
    </w:p>
    <w:p w:rsidR="00E536DB" w:rsidRDefault="00E536DB" w:rsidP="00E536DB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2"/>
        <w:jc w:val="both"/>
        <w:rPr>
          <w:rFonts w:ascii="Cambria" w:hAnsi="Cambria"/>
          <w:lang w:val="en-US"/>
        </w:rPr>
      </w:pPr>
    </w:p>
    <w:p w:rsidR="008B36BB" w:rsidRPr="0076283D" w:rsidRDefault="0076283D" w:rsidP="0076283D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right="152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    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                   </w:t>
      </w:r>
    </w:p>
    <w:p w:rsidR="008B36BB" w:rsidRPr="00E536DB" w:rsidRDefault="008B36BB" w:rsidP="00E536DB">
      <w:pPr>
        <w:rPr>
          <w:rFonts w:ascii="Bookman Old Style" w:hAnsi="Bookman Old Style"/>
          <w:lang w:val="en-US"/>
        </w:rPr>
      </w:pPr>
    </w:p>
    <w:p w:rsidR="00B139C1" w:rsidRPr="00B139C1" w:rsidRDefault="00B139C1" w:rsidP="00B139C1">
      <w:pPr>
        <w:jc w:val="center"/>
        <w:rPr>
          <w:rFonts w:ascii="Bookman Old Style" w:hAnsi="Bookman Old Style"/>
          <w:b/>
          <w:lang w:val="en-US"/>
        </w:rPr>
      </w:pPr>
    </w:p>
    <w:sectPr w:rsidR="00B139C1" w:rsidRPr="00B139C1" w:rsidSect="002044D2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5E4"/>
    <w:multiLevelType w:val="hybridMultilevel"/>
    <w:tmpl w:val="EDA67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D268DE">
      <w:start w:val="1"/>
      <w:numFmt w:val="decimal"/>
      <w:lvlText w:val="%2."/>
      <w:lvlJc w:val="left"/>
      <w:pPr>
        <w:ind w:left="1440" w:hanging="360"/>
      </w:pPr>
      <w:rPr>
        <w:rFonts w:asciiTheme="majorHAnsi" w:eastAsia="Calibri" w:hAnsiTheme="majorHAnsi" w:cs="Times New Roman"/>
      </w:rPr>
    </w:lvl>
    <w:lvl w:ilvl="2" w:tplc="819819FC">
      <w:start w:val="1"/>
      <w:numFmt w:val="decimal"/>
      <w:lvlText w:val="%3."/>
      <w:lvlJc w:val="right"/>
      <w:pPr>
        <w:ind w:left="21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3F7E"/>
    <w:multiLevelType w:val="hybridMultilevel"/>
    <w:tmpl w:val="AFEEC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648EE6">
      <w:start w:val="1"/>
      <w:numFmt w:val="decimal"/>
      <w:lvlText w:val="%2."/>
      <w:lvlJc w:val="left"/>
      <w:pPr>
        <w:ind w:left="1440" w:hanging="360"/>
      </w:pPr>
      <w:rPr>
        <w:rFonts w:asciiTheme="majorHAnsi" w:eastAsia="Calibri" w:hAnsiTheme="majorHAnsi" w:cs="Times New Roman"/>
      </w:rPr>
    </w:lvl>
    <w:lvl w:ilvl="2" w:tplc="B4E2F79A">
      <w:start w:val="1"/>
      <w:numFmt w:val="decimal"/>
      <w:lvlText w:val="%3."/>
      <w:lvlJc w:val="right"/>
      <w:pPr>
        <w:ind w:left="21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6DD1"/>
    <w:multiLevelType w:val="hybridMultilevel"/>
    <w:tmpl w:val="9BCE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55E8E"/>
    <w:multiLevelType w:val="hybridMultilevel"/>
    <w:tmpl w:val="C158C582"/>
    <w:lvl w:ilvl="0" w:tplc="C2163F32">
      <w:start w:val="1"/>
      <w:numFmt w:val="upperLetter"/>
      <w:lvlText w:val="%1."/>
      <w:lvlJc w:val="left"/>
      <w:pPr>
        <w:ind w:left="525" w:hanging="284"/>
      </w:pPr>
      <w:rPr>
        <w:rFonts w:ascii="Sylfaen" w:eastAsia="Sylfaen" w:hAnsi="Sylfaen" w:cs="Sylfaen" w:hint="default"/>
        <w:b/>
        <w:bCs/>
        <w:spacing w:val="0"/>
        <w:w w:val="99"/>
        <w:sz w:val="20"/>
        <w:szCs w:val="20"/>
        <w:lang w:val="eu" w:eastAsia="eu" w:bidi="eu"/>
      </w:rPr>
    </w:lvl>
    <w:lvl w:ilvl="1" w:tplc="7C6E190A">
      <w:start w:val="1"/>
      <w:numFmt w:val="decimal"/>
      <w:lvlText w:val="%2."/>
      <w:lvlJc w:val="left"/>
      <w:pPr>
        <w:ind w:left="952" w:hanging="360"/>
      </w:pPr>
      <w:rPr>
        <w:rFonts w:hint="default"/>
        <w:color w:val="auto"/>
        <w:w w:val="99"/>
        <w:lang w:val="eu" w:eastAsia="eu" w:bidi="eu"/>
      </w:rPr>
    </w:lvl>
    <w:lvl w:ilvl="2" w:tplc="F62EEF5A">
      <w:start w:val="1"/>
      <w:numFmt w:val="decimal"/>
      <w:lvlText w:val="%3."/>
      <w:lvlJc w:val="left"/>
      <w:pPr>
        <w:ind w:left="1519" w:hanging="360"/>
      </w:pPr>
      <w:rPr>
        <w:rFonts w:hint="default"/>
        <w:color w:val="000000"/>
        <w:spacing w:val="-1"/>
        <w:w w:val="99"/>
        <w:sz w:val="24"/>
        <w:szCs w:val="24"/>
        <w:lang w:val="eu" w:eastAsia="eu" w:bidi="eu"/>
      </w:rPr>
    </w:lvl>
    <w:lvl w:ilvl="3" w:tplc="0AC0BD34">
      <w:numFmt w:val="bullet"/>
      <w:lvlText w:val="•"/>
      <w:lvlJc w:val="left"/>
      <w:pPr>
        <w:ind w:left="1520" w:hanging="360"/>
      </w:pPr>
      <w:rPr>
        <w:rFonts w:hint="default"/>
        <w:lang w:val="eu" w:eastAsia="eu" w:bidi="eu"/>
      </w:rPr>
    </w:lvl>
    <w:lvl w:ilvl="4" w:tplc="E5022636">
      <w:numFmt w:val="bullet"/>
      <w:lvlText w:val="•"/>
      <w:lvlJc w:val="left"/>
      <w:pPr>
        <w:ind w:left="2791" w:hanging="360"/>
      </w:pPr>
      <w:rPr>
        <w:rFonts w:hint="default"/>
        <w:lang w:val="eu" w:eastAsia="eu" w:bidi="eu"/>
      </w:rPr>
    </w:lvl>
    <w:lvl w:ilvl="5" w:tplc="4B5EBAB2">
      <w:numFmt w:val="bullet"/>
      <w:lvlText w:val="•"/>
      <w:lvlJc w:val="left"/>
      <w:pPr>
        <w:ind w:left="4062" w:hanging="360"/>
      </w:pPr>
      <w:rPr>
        <w:rFonts w:hint="default"/>
        <w:lang w:val="eu" w:eastAsia="eu" w:bidi="eu"/>
      </w:rPr>
    </w:lvl>
    <w:lvl w:ilvl="6" w:tplc="D0D2C09A">
      <w:numFmt w:val="bullet"/>
      <w:lvlText w:val="•"/>
      <w:lvlJc w:val="left"/>
      <w:pPr>
        <w:ind w:left="5334" w:hanging="360"/>
      </w:pPr>
      <w:rPr>
        <w:rFonts w:hint="default"/>
        <w:lang w:val="eu" w:eastAsia="eu" w:bidi="eu"/>
      </w:rPr>
    </w:lvl>
    <w:lvl w:ilvl="7" w:tplc="7F7C227A">
      <w:numFmt w:val="bullet"/>
      <w:lvlText w:val="•"/>
      <w:lvlJc w:val="left"/>
      <w:pPr>
        <w:ind w:left="6605" w:hanging="360"/>
      </w:pPr>
      <w:rPr>
        <w:rFonts w:hint="default"/>
        <w:lang w:val="eu" w:eastAsia="eu" w:bidi="eu"/>
      </w:rPr>
    </w:lvl>
    <w:lvl w:ilvl="8" w:tplc="ED72B4EE">
      <w:numFmt w:val="bullet"/>
      <w:lvlText w:val="•"/>
      <w:lvlJc w:val="left"/>
      <w:pPr>
        <w:ind w:left="7877" w:hanging="360"/>
      </w:pPr>
      <w:rPr>
        <w:rFonts w:hint="default"/>
        <w:lang w:val="eu" w:eastAsia="eu" w:bidi="eu"/>
      </w:rPr>
    </w:lvl>
  </w:abstractNum>
  <w:abstractNum w:abstractNumId="4">
    <w:nsid w:val="41CE4FA4"/>
    <w:multiLevelType w:val="hybridMultilevel"/>
    <w:tmpl w:val="1EEA4EB0"/>
    <w:lvl w:ilvl="0" w:tplc="F59AB94C">
      <w:numFmt w:val="bullet"/>
      <w:lvlText w:val="-"/>
      <w:lvlJc w:val="left"/>
      <w:pPr>
        <w:ind w:left="60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F7"/>
    <w:rsid w:val="000B33BC"/>
    <w:rsid w:val="00165A1B"/>
    <w:rsid w:val="00195E29"/>
    <w:rsid w:val="001C3E45"/>
    <w:rsid w:val="002044D2"/>
    <w:rsid w:val="002C56F7"/>
    <w:rsid w:val="002E41D0"/>
    <w:rsid w:val="0032736A"/>
    <w:rsid w:val="00382345"/>
    <w:rsid w:val="00445DA8"/>
    <w:rsid w:val="0047096E"/>
    <w:rsid w:val="00515D97"/>
    <w:rsid w:val="005A31BE"/>
    <w:rsid w:val="005C7880"/>
    <w:rsid w:val="0076283D"/>
    <w:rsid w:val="00783A58"/>
    <w:rsid w:val="00872017"/>
    <w:rsid w:val="008B36BB"/>
    <w:rsid w:val="00910666"/>
    <w:rsid w:val="00B139C1"/>
    <w:rsid w:val="00CC7FF1"/>
    <w:rsid w:val="00E536DB"/>
    <w:rsid w:val="00E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F7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8B36B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6B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sub de titre 4,ANNEX,SUB BAB2,TABEL,Colorful List - Accent 11"/>
    <w:basedOn w:val="Normal"/>
    <w:link w:val="ListParagraphChar"/>
    <w:uiPriority w:val="1"/>
    <w:qFormat/>
    <w:rsid w:val="00B139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B36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6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B36B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36BB"/>
    <w:rPr>
      <w:rFonts w:ascii="Cambria" w:eastAsia="Cambria" w:hAnsi="Cambria" w:cs="Cambria"/>
      <w:sz w:val="24"/>
      <w:szCs w:val="24"/>
    </w:rPr>
  </w:style>
  <w:style w:type="character" w:customStyle="1" w:styleId="ListParagraphChar">
    <w:name w:val="List Paragraph Char"/>
    <w:aliases w:val="Body Text Char1 Char,Char Char2 Char,sub de titre 4 Char,ANNEX Char,SUB BAB2 Char,TABEL Char,Colorful List - Accent 11 Char"/>
    <w:link w:val="ListParagraph"/>
    <w:uiPriority w:val="1"/>
    <w:locked/>
    <w:rsid w:val="008B36BB"/>
    <w:rPr>
      <w:rFonts w:ascii="Calibri" w:eastAsia="Calibri" w:hAnsi="Calibri" w:cs="Times New Roman"/>
      <w:lang w:val="id-ID"/>
    </w:rPr>
  </w:style>
  <w:style w:type="character" w:styleId="Hyperlink">
    <w:name w:val="Hyperlink"/>
    <w:uiPriority w:val="99"/>
    <w:unhideWhenUsed/>
    <w:rsid w:val="008B36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F7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8B36B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6B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sub de titre 4,ANNEX,SUB BAB2,TABEL,Colorful List - Accent 11"/>
    <w:basedOn w:val="Normal"/>
    <w:link w:val="ListParagraphChar"/>
    <w:uiPriority w:val="1"/>
    <w:qFormat/>
    <w:rsid w:val="00B139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B36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6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B36B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36BB"/>
    <w:rPr>
      <w:rFonts w:ascii="Cambria" w:eastAsia="Cambria" w:hAnsi="Cambria" w:cs="Cambria"/>
      <w:sz w:val="24"/>
      <w:szCs w:val="24"/>
    </w:rPr>
  </w:style>
  <w:style w:type="character" w:customStyle="1" w:styleId="ListParagraphChar">
    <w:name w:val="List Paragraph Char"/>
    <w:aliases w:val="Body Text Char1 Char,Char Char2 Char,sub de titre 4 Char,ANNEX Char,SUB BAB2 Char,TABEL Char,Colorful List - Accent 11 Char"/>
    <w:link w:val="ListParagraph"/>
    <w:uiPriority w:val="1"/>
    <w:locked/>
    <w:rsid w:val="008B36BB"/>
    <w:rPr>
      <w:rFonts w:ascii="Calibri" w:eastAsia="Calibri" w:hAnsi="Calibri" w:cs="Times New Roman"/>
      <w:lang w:val="id-ID"/>
    </w:rPr>
  </w:style>
  <w:style w:type="character" w:styleId="Hyperlink">
    <w:name w:val="Hyperlink"/>
    <w:uiPriority w:val="99"/>
    <w:unhideWhenUsed/>
    <w:rsid w:val="008B3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tulmal.lhokseumawekota.go.id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2025-07-18T09:17:00Z</cp:lastPrinted>
  <dcterms:created xsi:type="dcterms:W3CDTF">2025-05-19T02:13:00Z</dcterms:created>
  <dcterms:modified xsi:type="dcterms:W3CDTF">2025-07-24T04:28:00Z</dcterms:modified>
</cp:coreProperties>
</file>